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2187" w14:textId="77777777" w:rsidR="00E84C2A" w:rsidRDefault="00000000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6985" distB="6985" distL="7620" distR="6350" simplePos="0" relativeHeight="9" behindDoc="1" locked="0" layoutInCell="1" allowOverlap="1" wp14:anchorId="698DA748" wp14:editId="7A5765B2">
                <wp:simplePos x="0" y="0"/>
                <wp:positionH relativeFrom="column">
                  <wp:posOffset>1898015</wp:posOffset>
                </wp:positionH>
                <wp:positionV relativeFrom="paragraph">
                  <wp:posOffset>116840</wp:posOffset>
                </wp:positionV>
                <wp:extent cx="4717415" cy="707390"/>
                <wp:effectExtent l="7620" t="6985" r="6350" b="6985"/>
                <wp:wrapNone/>
                <wp:docPr id="1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40" cy="70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/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12" behindDoc="0" locked="0" layoutInCell="0" allowOverlap="1" wp14:anchorId="05E55720" wp14:editId="4A4C2B09">
            <wp:simplePos x="0" y="0"/>
            <wp:positionH relativeFrom="column">
              <wp:posOffset>116840</wp:posOffset>
            </wp:positionH>
            <wp:positionV relativeFrom="paragraph">
              <wp:posOffset>-53975</wp:posOffset>
            </wp:positionV>
            <wp:extent cx="1683385" cy="9626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3067F" w14:textId="77777777" w:rsidR="00E84C2A" w:rsidRDefault="000000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LIGUE REGIONALE NORMANDIE de BASKETBALL</w:t>
      </w:r>
    </w:p>
    <w:p w14:paraId="490CF06E" w14:textId="77777777" w:rsidR="00E84C2A" w:rsidRDefault="00000000">
      <w:pPr>
        <w:spacing w:after="0" w:line="240" w:lineRule="auto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>10 rue Alexander Fleming - 14200 HEROUVILLE SAINT CLAIR</w:t>
      </w:r>
    </w:p>
    <w:p w14:paraId="107091F1" w14:textId="77777777" w:rsidR="00E84C2A" w:rsidRDefault="00000000">
      <w:pPr>
        <w:spacing w:after="0" w:line="240" w:lineRule="auto"/>
        <w:jc w:val="center"/>
      </w:pPr>
      <w:r>
        <w:rPr>
          <w:rStyle w:val="Lienhypertexte"/>
          <w:b/>
          <w:bCs/>
          <w:u w:val="none"/>
        </w:rPr>
        <w:t xml:space="preserve"> </w:t>
      </w:r>
      <w:hyperlink r:id="rId7">
        <w:r>
          <w:rPr>
            <w:rStyle w:val="Lienhypertexte"/>
            <w:b/>
            <w:bCs/>
          </w:rPr>
          <w:t>crc@normandiebasketball.fr</w:t>
        </w:r>
      </w:hyperlink>
      <w:r>
        <w:rPr>
          <w:b/>
          <w:bCs/>
        </w:rPr>
        <w:t xml:space="preserve"> – 02 31 46 91 01 – 07 83 46 88 64 (</w:t>
      </w:r>
      <w:proofErr w:type="gramStart"/>
      <w:r>
        <w:rPr>
          <w:b/>
          <w:bCs/>
        </w:rPr>
        <w:t>P.POTTIER</w:t>
      </w:r>
      <w:proofErr w:type="gramEnd"/>
      <w:r>
        <w:rPr>
          <w:b/>
          <w:bCs/>
        </w:rPr>
        <w:t>)</w:t>
      </w:r>
    </w:p>
    <w:p w14:paraId="499B8632" w14:textId="77777777" w:rsidR="00E84C2A" w:rsidRDefault="00000000">
      <w:r>
        <w:rPr>
          <w:noProof/>
        </w:rPr>
        <mc:AlternateContent>
          <mc:Choice Requires="wps">
            <w:drawing>
              <wp:anchor distT="3175" distB="3175" distL="3810" distR="2540" simplePos="0" relativeHeight="10" behindDoc="0" locked="0" layoutInCell="0" allowOverlap="1" wp14:anchorId="671BCBE3" wp14:editId="3069B894">
                <wp:simplePos x="0" y="0"/>
                <wp:positionH relativeFrom="margin">
                  <wp:posOffset>2540</wp:posOffset>
                </wp:positionH>
                <wp:positionV relativeFrom="paragraph">
                  <wp:posOffset>206375</wp:posOffset>
                </wp:positionV>
                <wp:extent cx="6736715" cy="631190"/>
                <wp:effectExtent l="3810" t="3175" r="2540" b="317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680" cy="6310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F00DD8" w14:textId="77777777" w:rsidR="00E84C2A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FORMULAIRE ENGAGEMENT JEUNES REGION - SAISON 2024-2025</w:t>
                            </w:r>
                          </w:p>
                          <w:p w14:paraId="034FF5F5" w14:textId="77777777" w:rsidR="00E84C2A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U13 M et F – U15 M et F – U18 M et F</w:t>
                            </w:r>
                          </w:p>
                          <w:p w14:paraId="2D9B6D5B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EBEFC20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FDB2DB8" w14:textId="77777777" w:rsidR="00E84C2A" w:rsidRDefault="00E84C2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Zone de texte 2" path="m0,0l-2147483645,0l-2147483645,-2147483646l0,-2147483646xe" fillcolor="#2f5597" stroked="t" o:allowincell="f" style="position:absolute;margin-left:0.2pt;margin-top:16.25pt;width:530.4pt;height:49.65pt;mso-wrap-style:square;v-text-anchor:top;mso-position-horizontal-relative:margin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FORMULAIRE ENGAGEMENT JEUNES REGION - SAISON 202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-202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5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U13 M et F – U15 M et F – U18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M et F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E77F61E" w14:textId="77777777" w:rsidR="00E84C2A" w:rsidRDefault="00E84C2A">
      <w:pPr>
        <w:spacing w:after="0" w:line="240" w:lineRule="auto"/>
        <w:rPr>
          <w:b/>
          <w:bCs/>
          <w:u w:val="single"/>
        </w:rPr>
      </w:pPr>
    </w:p>
    <w:p w14:paraId="0B29C175" w14:textId="77777777" w:rsidR="00E84C2A" w:rsidRDefault="00E84C2A"/>
    <w:p w14:paraId="5BEF4FFD" w14:textId="77777777" w:rsidR="00E84C2A" w:rsidRDefault="00E84C2A"/>
    <w:p w14:paraId="06DC7661" w14:textId="113CFC78" w:rsidR="00E84C2A" w:rsidRDefault="00000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 LIMITE D’ENGAGEMENT : </w:t>
      </w:r>
      <w:r w:rsidR="00A4797B">
        <w:rPr>
          <w:b/>
          <w:bCs/>
          <w:color w:val="FF0000"/>
          <w:sz w:val="28"/>
          <w:szCs w:val="28"/>
          <w:u w:val="single"/>
        </w:rPr>
        <w:t>3</w:t>
      </w:r>
      <w:r w:rsidR="0061188C">
        <w:rPr>
          <w:b/>
          <w:bCs/>
          <w:color w:val="FF0000"/>
          <w:sz w:val="28"/>
          <w:szCs w:val="28"/>
          <w:u w:val="single"/>
        </w:rPr>
        <w:t>0</w:t>
      </w:r>
      <w:r>
        <w:rPr>
          <w:b/>
          <w:bCs/>
          <w:color w:val="FF0000"/>
          <w:sz w:val="28"/>
          <w:szCs w:val="28"/>
          <w:u w:val="single"/>
        </w:rPr>
        <w:t xml:space="preserve"> JUILLET 202</w:t>
      </w:r>
      <w:r w:rsidR="00A4797B">
        <w:rPr>
          <w:b/>
          <w:bCs/>
          <w:color w:val="FF0000"/>
          <w:sz w:val="28"/>
          <w:szCs w:val="28"/>
          <w:u w:val="single"/>
        </w:rPr>
        <w:t>4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872"/>
        <w:gridCol w:w="4361"/>
        <w:gridCol w:w="1753"/>
        <w:gridCol w:w="2499"/>
      </w:tblGrid>
      <w:tr w:rsidR="00E84C2A" w14:paraId="422EE039" w14:textId="77777777">
        <w:trPr>
          <w:trHeight w:val="956"/>
        </w:trPr>
        <w:tc>
          <w:tcPr>
            <w:tcW w:w="1871" w:type="dxa"/>
          </w:tcPr>
          <w:p w14:paraId="52B61611" w14:textId="77777777" w:rsidR="00E84C2A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Nom du Groupement Sportif</w:t>
            </w:r>
          </w:p>
        </w:tc>
        <w:tc>
          <w:tcPr>
            <w:tcW w:w="4361" w:type="dxa"/>
          </w:tcPr>
          <w:p w14:paraId="2E79782C" w14:textId="77777777" w:rsidR="00E84C2A" w:rsidRDefault="00E84C2A">
            <w:pPr>
              <w:widowControl w:val="0"/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14:paraId="0503FC57" w14:textId="77777777" w:rsidR="00E84C2A" w:rsidRDefault="00E84C2A">
            <w:pPr>
              <w:widowControl w:val="0"/>
              <w:spacing w:after="120" w:line="240" w:lineRule="auto"/>
              <w:jc w:val="center"/>
              <w:rPr>
                <w:rFonts w:ascii="Calibri" w:eastAsia="Calibri" w:hAnsi="Calibri"/>
                <w:b/>
                <w:bCs/>
                <w:sz w:val="4"/>
                <w:szCs w:val="4"/>
              </w:rPr>
            </w:pPr>
          </w:p>
          <w:p w14:paraId="04F44C9B" w14:textId="77777777" w:rsidR="00E84C2A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N° Informatique </w:t>
            </w:r>
          </w:p>
        </w:tc>
        <w:tc>
          <w:tcPr>
            <w:tcW w:w="2499" w:type="dxa"/>
          </w:tcPr>
          <w:p w14:paraId="2B2B9639" w14:textId="77777777" w:rsidR="00E84C2A" w:rsidRDefault="00E84C2A">
            <w:pPr>
              <w:widowControl w:val="0"/>
              <w:spacing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B5CCA8B" w14:textId="77777777" w:rsidR="00E84C2A" w:rsidRDefault="00E84C2A">
      <w:pPr>
        <w:spacing w:after="120" w:line="240" w:lineRule="auto"/>
      </w:pPr>
    </w:p>
    <w:p w14:paraId="51D2F62F" w14:textId="77777777" w:rsidR="00E84C2A" w:rsidRDefault="00000000">
      <w:r>
        <w:t xml:space="preserve">Adresse </w:t>
      </w:r>
      <w:proofErr w:type="gramStart"/>
      <w:r>
        <w:t>e-mail</w:t>
      </w:r>
      <w:proofErr w:type="gramEnd"/>
      <w:r>
        <w:t xml:space="preserve"> du club : </w:t>
      </w:r>
    </w:p>
    <w:p w14:paraId="253B520D" w14:textId="77777777" w:rsidR="00E84C2A" w:rsidRDefault="00000000">
      <w:pPr>
        <w:spacing w:after="0" w:line="240" w:lineRule="auto"/>
      </w:pPr>
      <w:r>
        <w:t>Si votre engagement concerne une Inter-Equipe (et uniquement dans ce cas-là) merci de bien vouloir indiquer :</w:t>
      </w:r>
    </w:p>
    <w:p w14:paraId="6FC7828E" w14:textId="77777777" w:rsidR="00E84C2A" w:rsidRDefault="00E84C2A">
      <w:pPr>
        <w:spacing w:after="0" w:line="240" w:lineRule="auto"/>
      </w:pPr>
    </w:p>
    <w:p w14:paraId="53E86683" w14:textId="77777777" w:rsidR="00E84C2A" w:rsidRDefault="00000000">
      <w:pPr>
        <w:spacing w:after="0" w:line="240" w:lineRule="auto"/>
      </w:pPr>
      <w:r>
        <w:t>Nom de la CTC :</w:t>
      </w:r>
    </w:p>
    <w:p w14:paraId="15B1A335" w14:textId="77777777" w:rsidR="00E84C2A" w:rsidRDefault="00E84C2A">
      <w:pPr>
        <w:spacing w:after="0" w:line="240" w:lineRule="auto"/>
      </w:pPr>
    </w:p>
    <w:p w14:paraId="5ACEE625" w14:textId="77777777" w:rsidR="00E84C2A" w:rsidRDefault="00000000">
      <w:pPr>
        <w:spacing w:after="0" w:line="240" w:lineRule="auto"/>
      </w:pPr>
      <w:r>
        <w:t xml:space="preserve">Nom du club porteur de l’Inter-Equipe : </w:t>
      </w:r>
    </w:p>
    <w:p w14:paraId="4E5FF4A1" w14:textId="77777777" w:rsidR="00E84C2A" w:rsidRDefault="00E84C2A">
      <w:pPr>
        <w:spacing w:after="0"/>
      </w:pPr>
    </w:p>
    <w:p w14:paraId="5238A080" w14:textId="77777777" w:rsidR="00E84C2A" w:rsidRDefault="00000000">
      <w:pPr>
        <w:spacing w:after="0"/>
      </w:pPr>
      <w:r>
        <w:t>N° informatique de la CTC :</w:t>
      </w:r>
    </w:p>
    <w:p w14:paraId="61722A6F" w14:textId="77777777" w:rsidR="00E84C2A" w:rsidRDefault="00E84C2A">
      <w:pPr>
        <w:rPr>
          <w:b/>
          <w:bCs/>
          <w:u w:val="single"/>
        </w:rPr>
      </w:pPr>
    </w:p>
    <w:p w14:paraId="73D2DFA7" w14:textId="77777777" w:rsidR="00E84C2A" w:rsidRDefault="00000000">
      <w:r>
        <w:rPr>
          <w:b/>
          <w:bCs/>
          <w:u w:val="single"/>
        </w:rPr>
        <w:t>Nom - Prénom - Président(e) du Club</w:t>
      </w:r>
      <w: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Mobile</w:t>
      </w:r>
      <w:r>
        <w:rPr>
          <w:sz w:val="16"/>
          <w:szCs w:val="16"/>
        </w:rPr>
        <w:t xml:space="preserve"> : </w:t>
      </w:r>
    </w:p>
    <w:p w14:paraId="7BDB091E" w14:textId="77777777" w:rsidR="00E84C2A" w:rsidRDefault="00000000">
      <w:r>
        <w:rPr>
          <w:b/>
          <w:bCs/>
          <w:u w:val="single"/>
        </w:rPr>
        <w:t>Nom - Prénom - Correspondant(e) du Club</w:t>
      </w:r>
      <w:r>
        <w:t>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Mobile</w:t>
      </w:r>
      <w:r>
        <w:rPr>
          <w:sz w:val="16"/>
          <w:szCs w:val="16"/>
        </w:rPr>
        <w:t xml:space="preserve"> : </w:t>
      </w:r>
    </w:p>
    <w:p w14:paraId="1CF9C30E" w14:textId="77777777" w:rsidR="00E84C2A" w:rsidRDefault="00E84C2A">
      <w:pPr>
        <w:rPr>
          <w:b/>
          <w:bCs/>
        </w:rPr>
      </w:pPr>
    </w:p>
    <w:p w14:paraId="34BCAD01" w14:textId="77777777" w:rsidR="00E84C2A" w:rsidRDefault="00000000">
      <w:pPr>
        <w:rPr>
          <w:b/>
          <w:bCs/>
        </w:rPr>
      </w:pPr>
      <w:r>
        <w:rPr>
          <w:b/>
          <w:bCs/>
          <w:u w:val="single"/>
        </w:rPr>
        <w:t>Gymnase(s) utilisé (s) pour les rencontres</w:t>
      </w:r>
      <w:r>
        <w:rPr>
          <w:b/>
          <w:bCs/>
        </w:rPr>
        <w:t> :</w:t>
      </w:r>
    </w:p>
    <w:p w14:paraId="4545CCB0" w14:textId="77777777" w:rsidR="00E84C2A" w:rsidRDefault="00000000">
      <w:pPr>
        <w:rPr>
          <w:sz w:val="16"/>
          <w:szCs w:val="16"/>
        </w:rPr>
      </w:pPr>
      <w:r>
        <w:t xml:space="preserve">1 – Nom du Gymnase </w:t>
      </w:r>
      <w:bookmarkStart w:id="0" w:name="_Hlk40131078"/>
      <w:r>
        <w:t>principal (</w:t>
      </w:r>
      <w:bookmarkStart w:id="1" w:name="_Hlk40191907"/>
      <w:r>
        <w:t>préciser ville + CP) </w:t>
      </w:r>
      <w:bookmarkEnd w:id="1"/>
      <w:r>
        <w:t xml:space="preserve">: </w:t>
      </w:r>
      <w:bookmarkEnd w:id="0"/>
    </w:p>
    <w:p w14:paraId="21CA6729" w14:textId="77777777" w:rsidR="00E84C2A" w:rsidRDefault="00000000">
      <w:r>
        <w:t xml:space="preserve">2 – Nom du Gymnase secondaire (préciser ville + CP) : </w:t>
      </w:r>
    </w:p>
    <w:p w14:paraId="6CE466F5" w14:textId="77777777" w:rsidR="00E84C2A" w:rsidRDefault="00000000">
      <w:pPr>
        <w:rPr>
          <w:sz w:val="16"/>
          <w:szCs w:val="16"/>
        </w:rPr>
      </w:pPr>
      <w:r>
        <w:t xml:space="preserve">3 – Autre gymnase (préciser ville + CP) : </w:t>
      </w:r>
    </w:p>
    <w:p w14:paraId="114EC7C2" w14:textId="77777777" w:rsidR="00E84C2A" w:rsidRDefault="00E84C2A">
      <w:pPr>
        <w:spacing w:after="0" w:line="240" w:lineRule="auto"/>
        <w:rPr>
          <w:b/>
          <w:bCs/>
          <w:u w:val="single"/>
        </w:rPr>
      </w:pPr>
    </w:p>
    <w:p w14:paraId="16520F9B" w14:textId="77777777" w:rsidR="00E84C2A" w:rsidRDefault="00000000">
      <w:r>
        <w:rPr>
          <w:noProof/>
        </w:rPr>
        <mc:AlternateContent>
          <mc:Choice Requires="wps">
            <w:drawing>
              <wp:anchor distT="3175" distB="3175" distL="3810" distR="2540" simplePos="0" relativeHeight="13" behindDoc="0" locked="0" layoutInCell="0" allowOverlap="1" wp14:anchorId="62DADBEE" wp14:editId="01343552">
                <wp:simplePos x="0" y="0"/>
                <wp:positionH relativeFrom="margin">
                  <wp:posOffset>0</wp:posOffset>
                </wp:positionH>
                <wp:positionV relativeFrom="paragraph">
                  <wp:posOffset>-61595</wp:posOffset>
                </wp:positionV>
                <wp:extent cx="6527165" cy="459740"/>
                <wp:effectExtent l="3810" t="3175" r="254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0" cy="45972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7B8FC5" w14:textId="77777777" w:rsidR="00E84C2A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DIPLÔMES  REQUIS</w:t>
                            </w:r>
                            <w:proofErr w:type="gramEnd"/>
                          </w:p>
                          <w:p w14:paraId="084780CA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24818D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8AD298" w14:textId="77777777" w:rsidR="00E84C2A" w:rsidRDefault="00E84C2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Zone de texte 4" path="m0,0l-2147483645,0l-2147483645,-2147483646l0,-2147483646xe" fillcolor="#2f5597" stroked="t" o:allowincell="f" style="position:absolute;margin-left:0pt;margin-top:-4.85pt;width:513.9pt;height:36.15pt;mso-wrap-style:square;v-text-anchor:top;mso-position-horizontal-relative:margin" wp14:anchorId="4D8A0216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DIPL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Ô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MES  REQUIS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52D74A3" w14:textId="77777777" w:rsidR="00E84C2A" w:rsidRDefault="00000000">
      <w:r>
        <w:rPr>
          <w:noProof/>
        </w:rPr>
        <w:drawing>
          <wp:anchor distT="0" distB="0" distL="0" distR="0" simplePos="0" relativeHeight="15" behindDoc="0" locked="0" layoutInCell="0" allowOverlap="1" wp14:anchorId="4AEE47EE" wp14:editId="324A57B2">
            <wp:simplePos x="0" y="0"/>
            <wp:positionH relativeFrom="column">
              <wp:posOffset>1450340</wp:posOffset>
            </wp:positionH>
            <wp:positionV relativeFrom="paragraph">
              <wp:posOffset>159385</wp:posOffset>
            </wp:positionV>
            <wp:extent cx="3431540" cy="1973580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08E6C" w14:textId="77777777" w:rsidR="00E84C2A" w:rsidRDefault="00E84C2A"/>
    <w:p w14:paraId="10C48CB8" w14:textId="77777777" w:rsidR="00E84C2A" w:rsidRDefault="00E84C2A"/>
    <w:p w14:paraId="5F572D42" w14:textId="77777777" w:rsidR="00E84C2A" w:rsidRDefault="00E84C2A"/>
    <w:p w14:paraId="2E702295" w14:textId="77777777" w:rsidR="00E84C2A" w:rsidRDefault="00E84C2A"/>
    <w:p w14:paraId="1EEB6D4C" w14:textId="77777777" w:rsidR="00E84C2A" w:rsidRDefault="00E84C2A"/>
    <w:p w14:paraId="48CCB4CE" w14:textId="77777777" w:rsidR="00E84C2A" w:rsidRDefault="00E84C2A"/>
    <w:p w14:paraId="70412584" w14:textId="77777777" w:rsidR="00E84C2A" w:rsidRDefault="00E84C2A"/>
    <w:p w14:paraId="0E491B43" w14:textId="77777777" w:rsidR="00E84C2A" w:rsidRDefault="00000000">
      <w:r>
        <w:rPr>
          <w:noProof/>
        </w:rPr>
        <w:lastRenderedPageBreak/>
        <mc:AlternateContent>
          <mc:Choice Requires="wps">
            <w:drawing>
              <wp:anchor distT="3175" distB="3175" distL="3810" distR="2540" simplePos="0" relativeHeight="2" behindDoc="0" locked="0" layoutInCell="0" allowOverlap="1" wp14:anchorId="69130B9F" wp14:editId="1AB1C94D">
                <wp:simplePos x="0" y="0"/>
                <wp:positionH relativeFrom="margin">
                  <wp:posOffset>0</wp:posOffset>
                </wp:positionH>
                <wp:positionV relativeFrom="paragraph">
                  <wp:posOffset>-61595</wp:posOffset>
                </wp:positionV>
                <wp:extent cx="6527165" cy="459740"/>
                <wp:effectExtent l="3810" t="3175" r="2540" b="3175"/>
                <wp:wrapNone/>
                <wp:docPr id="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0" cy="45972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37CF6B" w14:textId="77777777" w:rsidR="00E84C2A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RENSEIGNEMENTS SUR L’ENTRAINEUR ET SUR LES EQUIPES</w:t>
                            </w:r>
                          </w:p>
                          <w:p w14:paraId="6F1D151C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9BFB9D3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B48A7CC" w14:textId="77777777" w:rsidR="00E84C2A" w:rsidRDefault="00E84C2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Zone de texte 5" path="m0,0l-2147483645,0l-2147483645,-2147483646l0,-2147483646xe" fillcolor="#2f5597" stroked="t" o:allowincell="f" style="position:absolute;margin-left:0pt;margin-top:-4.85pt;width:513.9pt;height:36.15pt;mso-wrap-style:square;v-text-anchor:top;mso-position-horizontal-relative:margin" wp14:anchorId="4D8A0216">
                <v:fill o:detectmouseclick="t" type="solid" color2="#d0aa68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RENSEIGNEMENTS SUR L’ENTRAINEUR ET SUR LES EQUIPES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25A798CE" w14:textId="77777777" w:rsidR="00E84C2A" w:rsidRDefault="00E84C2A">
      <w:pPr>
        <w:rPr>
          <w:color w:val="000000" w:themeColor="text1"/>
          <w:sz w:val="20"/>
          <w:szCs w:val="20"/>
        </w:rPr>
      </w:pPr>
    </w:p>
    <w:p w14:paraId="299DEAE8" w14:textId="3B89150D" w:rsidR="00E84C2A" w:rsidRDefault="00000000">
      <w:pPr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0" distR="0" simplePos="0" relativeHeight="8" behindDoc="1" locked="0" layoutInCell="1" allowOverlap="1" wp14:anchorId="31845016" wp14:editId="3C012FEA">
            <wp:simplePos x="0" y="0"/>
            <wp:positionH relativeFrom="column">
              <wp:posOffset>-167640</wp:posOffset>
            </wp:positionH>
            <wp:positionV relativeFrom="paragraph">
              <wp:posOffset>111760</wp:posOffset>
            </wp:positionV>
            <wp:extent cx="355600" cy="355600"/>
            <wp:effectExtent l="0" t="0" r="0" b="0"/>
            <wp:wrapNone/>
            <wp:docPr id="7" name="Image 7" descr="6 x Attention, Avertissement, Danger symbol-red sur blanc, Exter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6 x Attention, Avertissement, Danger symbol-red sur blanc, Extern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 xml:space="preserve">      Les entraîneurs et coachs devront obligatoirement effectuer la journée de </w:t>
      </w:r>
      <w:proofErr w:type="spellStart"/>
      <w:r>
        <w:rPr>
          <w:color w:val="000000" w:themeColor="text1"/>
          <w:sz w:val="24"/>
          <w:szCs w:val="24"/>
        </w:rPr>
        <w:t>Pré-saison</w:t>
      </w:r>
      <w:proofErr w:type="spellEnd"/>
      <w:r w:rsidR="00A4797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(JAPS)</w:t>
      </w:r>
      <w:r w:rsidR="0061188C">
        <w:rPr>
          <w:color w:val="000000" w:themeColor="text1"/>
          <w:sz w:val="24"/>
          <w:szCs w:val="24"/>
        </w:rPr>
        <w:t>.</w:t>
      </w:r>
    </w:p>
    <w:p w14:paraId="2A49987B" w14:textId="77777777" w:rsidR="00E84C2A" w:rsidRDefault="00000000">
      <w:pPr>
        <w:spacing w:after="0" w:line="240" w:lineRule="auto"/>
        <w:ind w:firstLine="397"/>
      </w:pPr>
      <w:r>
        <w:rPr>
          <w:color w:val="000000" w:themeColor="text1"/>
          <w:sz w:val="24"/>
          <w:szCs w:val="24"/>
        </w:rPr>
        <w:t>Toute absence à la JAPS doit être justifiée et notifiée à : statutentraineur@normandiebasketball.fr</w:t>
      </w:r>
    </w:p>
    <w:p w14:paraId="646B641F" w14:textId="77777777" w:rsidR="00E84C2A" w:rsidRDefault="00000000">
      <w:pPr>
        <w:spacing w:after="0" w:line="240" w:lineRule="auto"/>
        <w:ind w:firstLine="708"/>
        <w:jc w:val="center"/>
      </w:pPr>
      <w:r>
        <w:rPr>
          <w:color w:val="000000" w:themeColor="text1"/>
          <w:sz w:val="24"/>
          <w:szCs w:val="24"/>
        </w:rPr>
        <w:t xml:space="preserve">La JAPS aura lieu le </w:t>
      </w:r>
      <w:r>
        <w:rPr>
          <w:b/>
          <w:bCs/>
          <w:color w:val="FF0000"/>
          <w:sz w:val="24"/>
          <w:szCs w:val="24"/>
        </w:rPr>
        <w:t>vendredi 1</w:t>
      </w:r>
      <w:r>
        <w:rPr>
          <w:b/>
          <w:bCs/>
          <w:color w:val="FF0000"/>
          <w:sz w:val="24"/>
          <w:szCs w:val="24"/>
          <w:vertAlign w:val="superscript"/>
        </w:rPr>
        <w:t>er</w:t>
      </w:r>
      <w:r>
        <w:rPr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b/>
          <w:bCs/>
          <w:color w:val="FF0000"/>
          <w:sz w:val="24"/>
          <w:szCs w:val="24"/>
        </w:rPr>
        <w:t>Novembre</w:t>
      </w:r>
      <w:proofErr w:type="gramEnd"/>
      <w:r>
        <w:rPr>
          <w:b/>
          <w:bCs/>
          <w:color w:val="FF0000"/>
          <w:sz w:val="24"/>
          <w:szCs w:val="24"/>
        </w:rPr>
        <w:t xml:space="preserve"> sur Rouen ou sur Caen</w:t>
      </w:r>
    </w:p>
    <w:p w14:paraId="06ECF75F" w14:textId="77777777" w:rsidR="00E84C2A" w:rsidRDefault="00000000">
      <w:pPr>
        <w:spacing w:after="0" w:line="240" w:lineRule="auto"/>
        <w:ind w:firstLine="708"/>
        <w:jc w:val="center"/>
        <w:rPr>
          <w:color w:val="000000"/>
        </w:rPr>
      </w:pPr>
      <w:r>
        <w:rPr>
          <w:color w:val="000000"/>
          <w:sz w:val="24"/>
          <w:szCs w:val="24"/>
        </w:rPr>
        <w:t>Une pénalité financière de 120 euros sera appliquée en cas d’absence non justifiée.</w:t>
      </w: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478"/>
        <w:gridCol w:w="1471"/>
        <w:gridCol w:w="1482"/>
        <w:gridCol w:w="1478"/>
        <w:gridCol w:w="1484"/>
        <w:gridCol w:w="1478"/>
        <w:gridCol w:w="1472"/>
      </w:tblGrid>
      <w:tr w:rsidR="00E84C2A" w14:paraId="2658A805" w14:textId="77777777">
        <w:tc>
          <w:tcPr>
            <w:tcW w:w="1477" w:type="dxa"/>
            <w:vAlign w:val="center"/>
          </w:tcPr>
          <w:p w14:paraId="4BDA9F86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A cocher</w:t>
            </w:r>
          </w:p>
        </w:tc>
        <w:tc>
          <w:tcPr>
            <w:tcW w:w="1471" w:type="dxa"/>
            <w:vAlign w:val="center"/>
          </w:tcPr>
          <w:p w14:paraId="1D26B15F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482" w:type="dxa"/>
            <w:vAlign w:val="center"/>
          </w:tcPr>
          <w:p w14:paraId="706F4D3F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Entraineur</w:t>
            </w:r>
          </w:p>
        </w:tc>
        <w:tc>
          <w:tcPr>
            <w:tcW w:w="1478" w:type="dxa"/>
            <w:vAlign w:val="center"/>
          </w:tcPr>
          <w:p w14:paraId="78F34B84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484" w:type="dxa"/>
            <w:vAlign w:val="center"/>
          </w:tcPr>
          <w:p w14:paraId="28A4FADE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78" w:type="dxa"/>
            <w:vAlign w:val="center"/>
          </w:tcPr>
          <w:p w14:paraId="5C38F07C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Diplôme </w:t>
            </w:r>
          </w:p>
        </w:tc>
        <w:tc>
          <w:tcPr>
            <w:tcW w:w="1472" w:type="dxa"/>
            <w:vAlign w:val="center"/>
          </w:tcPr>
          <w:p w14:paraId="0F6EBD16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bCs/>
                <w:sz w:val="24"/>
                <w:szCs w:val="24"/>
              </w:rPr>
              <w:t>E-mail</w:t>
            </w:r>
            <w:proofErr w:type="gramEnd"/>
          </w:p>
        </w:tc>
      </w:tr>
      <w:tr w:rsidR="00E84C2A" w14:paraId="22F63605" w14:textId="77777777">
        <w:tc>
          <w:tcPr>
            <w:tcW w:w="1477" w:type="dxa"/>
            <w:vMerge w:val="restart"/>
            <w:vAlign w:val="center"/>
          </w:tcPr>
          <w:sdt>
            <w:sdtPr>
              <w:id w:val="14918524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232960B" w14:textId="77777777" w:rsidR="00E84C2A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1" w:type="dxa"/>
            <w:vMerge w:val="restart"/>
            <w:vAlign w:val="center"/>
          </w:tcPr>
          <w:p w14:paraId="59B2EFBF" w14:textId="77777777" w:rsidR="00E84C2A" w:rsidRDefault="00E84C2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0A464BA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U13</w:t>
            </w:r>
          </w:p>
          <w:p w14:paraId="7DB91473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Féminines</w:t>
            </w:r>
          </w:p>
        </w:tc>
        <w:tc>
          <w:tcPr>
            <w:tcW w:w="1482" w:type="dxa"/>
            <w:vAlign w:val="center"/>
          </w:tcPr>
          <w:p w14:paraId="40527AA9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Entraîneur</w:t>
            </w:r>
          </w:p>
        </w:tc>
        <w:tc>
          <w:tcPr>
            <w:tcW w:w="1478" w:type="dxa"/>
            <w:vAlign w:val="center"/>
          </w:tcPr>
          <w:p w14:paraId="37387B0A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0CD4F9B7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617C951B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03710C6C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598C7844" w14:textId="77777777">
        <w:tc>
          <w:tcPr>
            <w:tcW w:w="1477" w:type="dxa"/>
            <w:vMerge/>
            <w:vAlign w:val="center"/>
          </w:tcPr>
          <w:p w14:paraId="5A832CCA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755A2C74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1F684DA3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</w:p>
        </w:tc>
        <w:tc>
          <w:tcPr>
            <w:tcW w:w="1478" w:type="dxa"/>
            <w:vAlign w:val="center"/>
          </w:tcPr>
          <w:p w14:paraId="7F77247A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18BF5A5A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7FF9F64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3368E0F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2BBA25FC" w14:textId="77777777">
        <w:trPr>
          <w:trHeight w:val="567"/>
        </w:trPr>
        <w:tc>
          <w:tcPr>
            <w:tcW w:w="10342" w:type="dxa"/>
            <w:gridSpan w:val="7"/>
          </w:tcPr>
          <w:p w14:paraId="7CEEBC8A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Estimation du niveau de votre équipe U13 F :</w:t>
            </w:r>
            <w:r>
              <w:rPr>
                <w:rFonts w:eastAsia="Calibri"/>
              </w:rPr>
              <w:t xml:space="preserve">    </w:t>
            </w:r>
            <w:sdt>
              <w:sdtPr>
                <w:id w:val="-364599208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</w:t>
            </w:r>
            <w:sdt>
              <w:sdtPr>
                <w:id w:val="-1791588185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6DC3F34A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sdt>
              <w:sdtPr>
                <w:id w:val="-1153595920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</w:t>
            </w:r>
            <w:sdt>
              <w:sdtPr>
                <w:id w:val="-1487087056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11595326" w14:textId="77777777" w:rsidR="00E84C2A" w:rsidRDefault="00000000">
            <w:pPr>
              <w:widowControl w:val="0"/>
              <w:spacing w:before="240" w:after="0" w:line="48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Motivations pour l’inscription en région :</w:t>
            </w:r>
            <w:r>
              <w:rPr>
                <w:rFonts w:eastAsia="Calibri"/>
                <w:b/>
              </w:rPr>
              <w:t xml:space="preserve"> </w:t>
            </w:r>
          </w:p>
          <w:p w14:paraId="2AD7969F" w14:textId="77777777" w:rsidR="00E84C2A" w:rsidRDefault="00000000">
            <w:pPr>
              <w:widowControl w:val="0"/>
              <w:spacing w:before="240" w:after="0" w:line="48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</w:tc>
      </w:tr>
      <w:tr w:rsidR="00E84C2A" w14:paraId="07681EEA" w14:textId="77777777">
        <w:tc>
          <w:tcPr>
            <w:tcW w:w="1477" w:type="dxa"/>
            <w:vMerge w:val="restart"/>
            <w:vAlign w:val="center"/>
          </w:tcPr>
          <w:sdt>
            <w:sdtPr>
              <w:id w:val="61779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F4FEE52" w14:textId="77777777" w:rsidR="00E84C2A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1" w:type="dxa"/>
            <w:vMerge w:val="restart"/>
            <w:vAlign w:val="center"/>
          </w:tcPr>
          <w:p w14:paraId="587674FD" w14:textId="77777777" w:rsidR="00E84C2A" w:rsidRDefault="00E84C2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372E666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U15</w:t>
            </w:r>
          </w:p>
          <w:p w14:paraId="79FDC4BF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Féminines</w:t>
            </w:r>
          </w:p>
        </w:tc>
        <w:tc>
          <w:tcPr>
            <w:tcW w:w="1482" w:type="dxa"/>
            <w:vAlign w:val="center"/>
          </w:tcPr>
          <w:p w14:paraId="1771D098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Entraîneur</w:t>
            </w:r>
          </w:p>
        </w:tc>
        <w:tc>
          <w:tcPr>
            <w:tcW w:w="1478" w:type="dxa"/>
            <w:vAlign w:val="center"/>
          </w:tcPr>
          <w:p w14:paraId="045C1EC7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5D157DAD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1C83375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70EE776A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1EBB0DA7" w14:textId="77777777">
        <w:tc>
          <w:tcPr>
            <w:tcW w:w="1477" w:type="dxa"/>
            <w:vMerge/>
            <w:vAlign w:val="center"/>
          </w:tcPr>
          <w:p w14:paraId="40769ECC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21B6BCE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7A796D49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</w:p>
        </w:tc>
        <w:tc>
          <w:tcPr>
            <w:tcW w:w="1478" w:type="dxa"/>
            <w:vAlign w:val="center"/>
          </w:tcPr>
          <w:p w14:paraId="1F62906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234A245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6E62146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43B55642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298A850B" w14:textId="77777777">
        <w:trPr>
          <w:trHeight w:val="1564"/>
        </w:trPr>
        <w:tc>
          <w:tcPr>
            <w:tcW w:w="10342" w:type="dxa"/>
            <w:gridSpan w:val="7"/>
          </w:tcPr>
          <w:p w14:paraId="090773D2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Estimation du niveau de votre équipe U15 F :</w:t>
            </w:r>
            <w:r>
              <w:rPr>
                <w:rFonts w:eastAsia="Calibri"/>
              </w:rPr>
              <w:t xml:space="preserve">  </w:t>
            </w:r>
            <w:sdt>
              <w:sdtPr>
                <w:id w:val="-1097020595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 </w:t>
            </w:r>
            <w:sdt>
              <w:sdtPr>
                <w:id w:val="-1559708201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7DF302F2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sdt>
              <w:sdtPr>
                <w:id w:val="934246311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 </w:t>
            </w:r>
            <w:sdt>
              <w:sdtPr>
                <w:id w:val="-1663385806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6EC4FEF0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Motivations pour l’inscription en région :</w:t>
            </w:r>
          </w:p>
          <w:p w14:paraId="1675354D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</w:tc>
      </w:tr>
      <w:tr w:rsidR="00E84C2A" w14:paraId="1F69C96B" w14:textId="77777777">
        <w:tc>
          <w:tcPr>
            <w:tcW w:w="1477" w:type="dxa"/>
            <w:vMerge w:val="restart"/>
            <w:vAlign w:val="center"/>
          </w:tcPr>
          <w:sdt>
            <w:sdtPr>
              <w:id w:val="11854135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21EC812" w14:textId="77777777" w:rsidR="00E84C2A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1" w:type="dxa"/>
            <w:vMerge w:val="restart"/>
            <w:vAlign w:val="center"/>
          </w:tcPr>
          <w:p w14:paraId="31EE228C" w14:textId="77777777" w:rsidR="00E84C2A" w:rsidRDefault="00E84C2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B01DB1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U18</w:t>
            </w:r>
          </w:p>
          <w:p w14:paraId="5A6FD80E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Féminines</w:t>
            </w:r>
          </w:p>
        </w:tc>
        <w:tc>
          <w:tcPr>
            <w:tcW w:w="1482" w:type="dxa"/>
            <w:vAlign w:val="center"/>
          </w:tcPr>
          <w:p w14:paraId="0FC0793D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Entraîneur</w:t>
            </w:r>
          </w:p>
        </w:tc>
        <w:tc>
          <w:tcPr>
            <w:tcW w:w="1478" w:type="dxa"/>
            <w:vAlign w:val="center"/>
          </w:tcPr>
          <w:p w14:paraId="65F7DF11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71357B12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2BBF50F6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6591A4BD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30487E3C" w14:textId="77777777">
        <w:tc>
          <w:tcPr>
            <w:tcW w:w="1477" w:type="dxa"/>
            <w:vMerge/>
            <w:vAlign w:val="center"/>
          </w:tcPr>
          <w:p w14:paraId="3860D0C8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vMerge/>
            <w:vAlign w:val="center"/>
          </w:tcPr>
          <w:p w14:paraId="75366A5C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439B463B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</w:p>
        </w:tc>
        <w:tc>
          <w:tcPr>
            <w:tcW w:w="1478" w:type="dxa"/>
            <w:vAlign w:val="center"/>
          </w:tcPr>
          <w:p w14:paraId="36E2142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1A2D253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50FA9104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379A29F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6488F37E" w14:textId="77777777">
        <w:trPr>
          <w:trHeight w:val="2721"/>
        </w:trPr>
        <w:tc>
          <w:tcPr>
            <w:tcW w:w="10342" w:type="dxa"/>
            <w:gridSpan w:val="7"/>
          </w:tcPr>
          <w:p w14:paraId="681FA2A7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Estimation du niveau de votre équipe U18 F :</w:t>
            </w:r>
            <w:r>
              <w:rPr>
                <w:rFonts w:eastAsia="Calibri"/>
              </w:rPr>
              <w:t xml:space="preserve"> </w:t>
            </w:r>
            <w:sdt>
              <w:sdtPr>
                <w:id w:val="941964131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  </w:t>
            </w:r>
            <w:sdt>
              <w:sdtPr>
                <w:id w:val="-2069094066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20AFDF39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  <w:sdt>
              <w:sdtPr>
                <w:id w:val="-117993248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  </w:t>
            </w:r>
            <w:sdt>
              <w:sdtPr>
                <w:id w:val="830953882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16135F88" w14:textId="77777777" w:rsidR="00E84C2A" w:rsidRDefault="00000000">
            <w:pPr>
              <w:widowControl w:val="0"/>
              <w:spacing w:before="240" w:after="0" w:line="48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Motivations pour l’inscription en région :</w:t>
            </w:r>
            <w:r>
              <w:rPr>
                <w:rFonts w:eastAsia="Calibri"/>
              </w:rPr>
              <w:t xml:space="preserve">    </w:t>
            </w:r>
          </w:p>
          <w:p w14:paraId="0044A560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</w:tc>
      </w:tr>
      <w:tr w:rsidR="00E84C2A" w14:paraId="7E0D5D32" w14:textId="77777777">
        <w:tc>
          <w:tcPr>
            <w:tcW w:w="1477" w:type="dxa"/>
            <w:vMerge w:val="restart"/>
            <w:vAlign w:val="center"/>
          </w:tcPr>
          <w:sdt>
            <w:sdtPr>
              <w:id w:val="10830030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F21BA3" w14:textId="77777777" w:rsidR="00E84C2A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1" w:type="dxa"/>
            <w:vMerge w:val="restart"/>
            <w:vAlign w:val="center"/>
          </w:tcPr>
          <w:p w14:paraId="071B35E7" w14:textId="77777777" w:rsidR="00E84C2A" w:rsidRDefault="00E84C2A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9EF91CC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U13</w:t>
            </w:r>
          </w:p>
          <w:p w14:paraId="36B8FF66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Masculins</w:t>
            </w:r>
          </w:p>
        </w:tc>
        <w:tc>
          <w:tcPr>
            <w:tcW w:w="1482" w:type="dxa"/>
            <w:vAlign w:val="center"/>
          </w:tcPr>
          <w:p w14:paraId="722AC00C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Entraîneur</w:t>
            </w:r>
          </w:p>
        </w:tc>
        <w:tc>
          <w:tcPr>
            <w:tcW w:w="1478" w:type="dxa"/>
            <w:vAlign w:val="center"/>
          </w:tcPr>
          <w:p w14:paraId="6D167DF3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12EABB3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521C915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2D0042B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28334357" w14:textId="77777777">
        <w:tc>
          <w:tcPr>
            <w:tcW w:w="1477" w:type="dxa"/>
            <w:vMerge/>
            <w:vAlign w:val="center"/>
          </w:tcPr>
          <w:p w14:paraId="61BD2FC3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31DE3B8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359FB01F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14:paraId="4A34609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56696335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240FBB8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0A98EFC6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42BD1037" w14:textId="77777777">
        <w:trPr>
          <w:trHeight w:val="1564"/>
        </w:trPr>
        <w:tc>
          <w:tcPr>
            <w:tcW w:w="10342" w:type="dxa"/>
            <w:gridSpan w:val="7"/>
            <w:vAlign w:val="center"/>
          </w:tcPr>
          <w:p w14:paraId="51AB343A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Estimation du niveau de votre équipe U13 M :</w:t>
            </w:r>
            <w:r>
              <w:rPr>
                <w:rFonts w:eastAsia="Calibri"/>
              </w:rPr>
              <w:t xml:space="preserve"> </w:t>
            </w:r>
            <w:sdt>
              <w:sdtPr>
                <w:id w:val="-1094009847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</w:t>
            </w:r>
            <w:sdt>
              <w:sdtPr>
                <w:id w:val="127828802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2FFF63D2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sdt>
              <w:sdtPr>
                <w:id w:val="-395591091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</w:t>
            </w:r>
            <w:sdt>
              <w:sdtPr>
                <w:id w:val="1862935221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73A54574" w14:textId="77777777" w:rsidR="00E84C2A" w:rsidRDefault="00000000">
            <w:pPr>
              <w:widowControl w:val="0"/>
              <w:spacing w:before="240" w:after="0" w:line="48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Motivations pour l’inscription en région :</w:t>
            </w:r>
            <w:r>
              <w:rPr>
                <w:rFonts w:eastAsia="Calibri"/>
              </w:rPr>
              <w:t xml:space="preserve">    </w:t>
            </w:r>
          </w:p>
          <w:p w14:paraId="26666F00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</w:tc>
      </w:tr>
      <w:tr w:rsidR="00E84C2A" w14:paraId="5201DCDE" w14:textId="77777777">
        <w:tc>
          <w:tcPr>
            <w:tcW w:w="1477" w:type="dxa"/>
            <w:vMerge w:val="restart"/>
            <w:vAlign w:val="center"/>
          </w:tcPr>
          <w:sdt>
            <w:sdtPr>
              <w:id w:val="15295287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A23F72D" w14:textId="77777777" w:rsidR="00E84C2A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1" w:type="dxa"/>
            <w:vMerge w:val="restart"/>
            <w:vAlign w:val="center"/>
          </w:tcPr>
          <w:p w14:paraId="00CE7A74" w14:textId="77777777" w:rsidR="00E84C2A" w:rsidRDefault="00E84C2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C3C6659" w14:textId="77777777" w:rsidR="00E84C2A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U15</w:t>
            </w:r>
          </w:p>
          <w:p w14:paraId="042F0C46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Masculins</w:t>
            </w:r>
          </w:p>
        </w:tc>
        <w:tc>
          <w:tcPr>
            <w:tcW w:w="1482" w:type="dxa"/>
            <w:vAlign w:val="center"/>
          </w:tcPr>
          <w:p w14:paraId="1BF6914B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Entraîneur</w:t>
            </w:r>
          </w:p>
        </w:tc>
        <w:tc>
          <w:tcPr>
            <w:tcW w:w="1478" w:type="dxa"/>
            <w:vAlign w:val="center"/>
          </w:tcPr>
          <w:p w14:paraId="5D309A63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2C9FA9A3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043B8FF6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7C0E774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11ABDEDE" w14:textId="77777777">
        <w:tc>
          <w:tcPr>
            <w:tcW w:w="1477" w:type="dxa"/>
            <w:vMerge/>
            <w:vAlign w:val="center"/>
          </w:tcPr>
          <w:p w14:paraId="2C830BFD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3A6FAC7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693957D4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14:paraId="57EB5C19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7B38FD2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5453B0DB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29B4A1B1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6386222E" w14:textId="77777777">
        <w:trPr>
          <w:trHeight w:val="1564"/>
        </w:trPr>
        <w:tc>
          <w:tcPr>
            <w:tcW w:w="10342" w:type="dxa"/>
            <w:gridSpan w:val="7"/>
            <w:vAlign w:val="center"/>
          </w:tcPr>
          <w:p w14:paraId="09919CC7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Estimation du niveau de votre équipe U15 M :</w:t>
            </w:r>
            <w:r>
              <w:rPr>
                <w:rFonts w:eastAsia="Calibri"/>
              </w:rPr>
              <w:t xml:space="preserve"> </w:t>
            </w:r>
            <w:sdt>
              <w:sdtPr>
                <w:id w:val="-1160080526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</w:t>
            </w:r>
            <w:sdt>
              <w:sdtPr>
                <w:id w:val="-912237728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323845A0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sdt>
              <w:sdtPr>
                <w:id w:val="-1141490625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</w:t>
            </w:r>
            <w:sdt>
              <w:sdtPr>
                <w:id w:val="-1764599514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33D3E1F8" w14:textId="77777777" w:rsidR="00E84C2A" w:rsidRDefault="00000000">
            <w:pPr>
              <w:widowControl w:val="0"/>
              <w:spacing w:before="240" w:after="0" w:line="48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Motivations pour l’inscription en région :</w:t>
            </w:r>
            <w:r>
              <w:rPr>
                <w:rFonts w:eastAsia="Calibri"/>
              </w:rPr>
              <w:t xml:space="preserve">    </w:t>
            </w:r>
          </w:p>
          <w:p w14:paraId="6290AE93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</w:tc>
      </w:tr>
      <w:tr w:rsidR="00E84C2A" w14:paraId="16177AFF" w14:textId="77777777">
        <w:tc>
          <w:tcPr>
            <w:tcW w:w="1477" w:type="dxa"/>
            <w:vMerge w:val="restart"/>
            <w:vAlign w:val="center"/>
          </w:tcPr>
          <w:sdt>
            <w:sdtPr>
              <w:id w:val="19242840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BDA2451" w14:textId="77777777" w:rsidR="00E84C2A" w:rsidRDefault="00000000">
                <w:pPr>
                  <w:widowControl w:val="0"/>
                  <w:spacing w:before="240" w:after="0"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1" w:type="dxa"/>
            <w:vMerge w:val="restart"/>
            <w:vAlign w:val="center"/>
          </w:tcPr>
          <w:p w14:paraId="6AAFF697" w14:textId="1C75EF20" w:rsidR="00E84C2A" w:rsidRDefault="00000000">
            <w:pPr>
              <w:widowControl w:val="0"/>
              <w:spacing w:before="240" w:after="0"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>U1</w:t>
            </w:r>
            <w:r w:rsidR="00A8659E">
              <w:rPr>
                <w:rFonts w:eastAsia="Calibri"/>
                <w:b/>
                <w:bCs/>
                <w:color w:val="FF0000"/>
                <w:sz w:val="24"/>
                <w:szCs w:val="24"/>
              </w:rPr>
              <w:t xml:space="preserve">8 </w:t>
            </w:r>
            <w:r>
              <w:rPr>
                <w:rFonts w:eastAsia="Calibri"/>
                <w:b/>
                <w:bCs/>
                <w:color w:val="FF0000"/>
                <w:sz w:val="24"/>
                <w:szCs w:val="24"/>
              </w:rPr>
              <w:t xml:space="preserve">Masculins </w:t>
            </w:r>
          </w:p>
        </w:tc>
        <w:tc>
          <w:tcPr>
            <w:tcW w:w="1482" w:type="dxa"/>
            <w:vAlign w:val="center"/>
          </w:tcPr>
          <w:p w14:paraId="7B93DD69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Entraîneur</w:t>
            </w:r>
          </w:p>
        </w:tc>
        <w:tc>
          <w:tcPr>
            <w:tcW w:w="1478" w:type="dxa"/>
            <w:vAlign w:val="center"/>
          </w:tcPr>
          <w:p w14:paraId="72A20E3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4E0729D1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03DC23CD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2F562007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  <w:bookmarkStart w:id="2" w:name="_Hlk40129385"/>
            <w:bookmarkEnd w:id="2"/>
          </w:p>
        </w:tc>
      </w:tr>
      <w:tr w:rsidR="00E84C2A" w14:paraId="4B2286C9" w14:textId="77777777">
        <w:tc>
          <w:tcPr>
            <w:tcW w:w="1477" w:type="dxa"/>
            <w:vMerge/>
            <w:vAlign w:val="center"/>
          </w:tcPr>
          <w:p w14:paraId="1DD642EF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vMerge/>
            <w:vAlign w:val="center"/>
          </w:tcPr>
          <w:p w14:paraId="3FD28A70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2" w:type="dxa"/>
            <w:vAlign w:val="center"/>
          </w:tcPr>
          <w:p w14:paraId="0B15CCB2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Coach </w:t>
            </w:r>
            <w:r>
              <w:rPr>
                <w:rFonts w:eastAsia="Calibri"/>
                <w:sz w:val="16"/>
                <w:szCs w:val="16"/>
              </w:rPr>
              <w:t>(2)</w:t>
            </w:r>
          </w:p>
        </w:tc>
        <w:tc>
          <w:tcPr>
            <w:tcW w:w="1478" w:type="dxa"/>
            <w:vAlign w:val="center"/>
          </w:tcPr>
          <w:p w14:paraId="5E5A929E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4" w:type="dxa"/>
            <w:vAlign w:val="center"/>
          </w:tcPr>
          <w:p w14:paraId="53B79BF4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Align w:val="center"/>
          </w:tcPr>
          <w:p w14:paraId="45E6B057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2" w:type="dxa"/>
            <w:vAlign w:val="center"/>
          </w:tcPr>
          <w:p w14:paraId="3E07C522" w14:textId="77777777" w:rsidR="00E84C2A" w:rsidRDefault="00E84C2A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84C2A" w14:paraId="7421F0E0" w14:textId="77777777">
        <w:trPr>
          <w:trHeight w:val="1564"/>
        </w:trPr>
        <w:tc>
          <w:tcPr>
            <w:tcW w:w="10342" w:type="dxa"/>
            <w:gridSpan w:val="7"/>
            <w:vAlign w:val="center"/>
          </w:tcPr>
          <w:p w14:paraId="0699BA45" w14:textId="64C71016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Estimation du niveau de votre équipe U1</w:t>
            </w:r>
            <w:r w:rsidR="0063078E">
              <w:rPr>
                <w:rFonts w:eastAsia="Calibri"/>
                <w:b/>
                <w:sz w:val="24"/>
                <w:szCs w:val="24"/>
              </w:rPr>
              <w:t>8</w:t>
            </w:r>
            <w:r>
              <w:rPr>
                <w:rFonts w:eastAsia="Calibri"/>
                <w:b/>
                <w:sz w:val="24"/>
                <w:szCs w:val="24"/>
              </w:rPr>
              <w:t xml:space="preserve"> M :</w:t>
            </w:r>
            <w:r>
              <w:rPr>
                <w:rFonts w:eastAsia="Calibri"/>
              </w:rPr>
              <w:t xml:space="preserve"> </w:t>
            </w:r>
            <w:sdt>
              <w:sdtPr>
                <w:id w:val="1444651509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Potentiel ELITE                 </w:t>
            </w:r>
            <w:sdt>
              <w:sdtPr>
                <w:id w:val="-2001186683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Haut de tableau Région</w:t>
            </w:r>
          </w:p>
          <w:p w14:paraId="528B9619" w14:textId="77777777" w:rsidR="00E84C2A" w:rsidRDefault="00000000">
            <w:pPr>
              <w:widowControl w:val="0"/>
              <w:spacing w:after="0" w:line="48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(</w:t>
            </w:r>
            <w:r>
              <w:rPr>
                <w:rFonts w:eastAsia="Calibri"/>
                <w:b/>
                <w:sz w:val="24"/>
                <w:szCs w:val="24"/>
              </w:rPr>
              <w:t xml:space="preserve">Cocher 1 seule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case</w:t>
            </w:r>
            <w:r>
              <w:rPr>
                <w:rFonts w:eastAsia="Calibr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sdt>
              <w:sdtPr>
                <w:id w:val="1638688861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Niveau Moyen Région    </w:t>
            </w:r>
            <w:sdt>
              <w:sdtPr>
                <w:id w:val="317393729"/>
                <w14:checkbox>
                  <w14:checked w14:val="0"/>
                  <w14:checkedState w14:val="0000" w14:font="MS Gothic"/>
                  <w14:uncheckedState w14:val="000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/>
                <w:sz w:val="24"/>
                <w:szCs w:val="24"/>
              </w:rPr>
              <w:t xml:space="preserve"> Bas de tableau Région</w:t>
            </w:r>
          </w:p>
          <w:p w14:paraId="500A1D4A" w14:textId="77777777" w:rsidR="00E84C2A" w:rsidRDefault="00000000">
            <w:pPr>
              <w:widowControl w:val="0"/>
              <w:spacing w:before="240" w:after="0" w:line="48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Motivations pour l’inscription en région :</w:t>
            </w:r>
            <w:r>
              <w:rPr>
                <w:rFonts w:eastAsia="Calibri"/>
              </w:rPr>
              <w:t xml:space="preserve">    </w:t>
            </w:r>
          </w:p>
          <w:p w14:paraId="2F12826A" w14:textId="77777777" w:rsidR="00E84C2A" w:rsidRDefault="00000000">
            <w:pPr>
              <w:widowControl w:val="0"/>
              <w:spacing w:before="240" w:after="0" w:line="48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</w:t>
            </w:r>
          </w:p>
        </w:tc>
      </w:tr>
    </w:tbl>
    <w:p w14:paraId="5522AF72" w14:textId="77777777" w:rsidR="00E84C2A" w:rsidRDefault="00E84C2A">
      <w:pPr>
        <w:rPr>
          <w:b/>
          <w:bCs/>
          <w:sz w:val="4"/>
          <w:szCs w:val="4"/>
        </w:rPr>
      </w:pPr>
    </w:p>
    <w:p w14:paraId="2EB17BD0" w14:textId="77777777" w:rsidR="00E84C2A" w:rsidRDefault="00000000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rFonts w:eastAsia="Wingdings" w:cs="Wingdings"/>
        </w:rPr>
        <w:t>Diplôme requis : CQP Complet ou en formation CQP 2-3</w:t>
      </w:r>
    </w:p>
    <w:p w14:paraId="69E79468" w14:textId="77777777" w:rsidR="00E84C2A" w:rsidRDefault="00000000">
      <w:pPr>
        <w:pStyle w:val="Paragraphedeliste"/>
        <w:spacing w:after="0" w:line="240" w:lineRule="auto"/>
      </w:pPr>
      <w:r>
        <w:t>Joindre impérativement une photocopie du Diplôme Entraîneur si ce dernier n’est pas renseigné sur FBI</w:t>
      </w:r>
    </w:p>
    <w:p w14:paraId="74353C4F" w14:textId="77777777" w:rsidR="00E84C2A" w:rsidRDefault="00E84C2A">
      <w:pPr>
        <w:spacing w:after="0" w:line="240" w:lineRule="auto"/>
      </w:pPr>
    </w:p>
    <w:p w14:paraId="39579D6F" w14:textId="77777777" w:rsidR="00E84C2A" w:rsidRDefault="00000000">
      <w:pPr>
        <w:pStyle w:val="Paragraphedeliste"/>
        <w:numPr>
          <w:ilvl w:val="0"/>
          <w:numId w:val="1"/>
        </w:numPr>
      </w:pPr>
      <w:r>
        <w:t>Si l’entraîneur n’est pas le coach de l’équipe</w:t>
      </w:r>
    </w:p>
    <w:p w14:paraId="713F732E" w14:textId="77777777" w:rsidR="00E84C2A" w:rsidRDefault="00E84C2A">
      <w:pPr>
        <w:pStyle w:val="Paragraphedeliste"/>
      </w:pPr>
    </w:p>
    <w:p w14:paraId="2A328CF8" w14:textId="77777777" w:rsidR="00E84C2A" w:rsidRDefault="00E84C2A">
      <w:pPr>
        <w:pStyle w:val="Paragraphedeliste"/>
      </w:pPr>
    </w:p>
    <w:p w14:paraId="7056D73D" w14:textId="77777777" w:rsidR="00E84C2A" w:rsidRDefault="0000000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175" distB="3175" distL="3810" distR="2540" simplePos="0" relativeHeight="4" behindDoc="0" locked="0" layoutInCell="0" allowOverlap="1" wp14:anchorId="1497E845" wp14:editId="22B664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7165" cy="459740"/>
                <wp:effectExtent l="3810" t="3175" r="2540" b="3175"/>
                <wp:wrapNone/>
                <wp:docPr id="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0" cy="45972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155B1D" w14:textId="553D2642" w:rsidR="00E84C2A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DROITS D’ENGAGEMENT : 2</w:t>
                            </w:r>
                            <w:r w:rsidR="009F1A0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80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€ par équipe</w:t>
                            </w:r>
                          </w:p>
                          <w:p w14:paraId="52553FA6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77B486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A553DC4" w14:textId="77777777" w:rsidR="00E84C2A" w:rsidRDefault="00E84C2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497E845" id="Zone de texte 1" o:spid="_x0000_s1029" style="position:absolute;margin-left:0;margin-top:-.05pt;width:513.95pt;height:36.2pt;z-index:4;visibility:visible;mso-wrap-style:square;mso-wrap-distance-left:.3pt;mso-wrap-distance-top:.25pt;mso-wrap-distance-right:.2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" o:allowincell="f" fillcolor="#2f5597" strokeweight=".5pt">
                <v:stroke joinstyle="round"/>
                <v:textbox>
                  <w:txbxContent>
                    <w:p w14:paraId="54155B1D" w14:textId="553D2642" w:rsidR="00E84C2A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DROITS D’ENGAGEMENT : 2</w:t>
                      </w:r>
                      <w:r w:rsidR="009F1A0E">
                        <w:rPr>
                          <w:color w:val="FFFFFF" w:themeColor="background1"/>
                          <w:sz w:val="40"/>
                          <w:szCs w:val="40"/>
                        </w:rPr>
                        <w:t>80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€ par équipe</w:t>
                      </w:r>
                    </w:p>
                    <w:p w14:paraId="52553FA6" w14:textId="77777777" w:rsidR="00E84C2A" w:rsidRDefault="00E84C2A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77B486" w14:textId="77777777" w:rsidR="00E84C2A" w:rsidRDefault="00E84C2A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A553DC4" w14:textId="77777777" w:rsidR="00E84C2A" w:rsidRDefault="00E84C2A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C347F" w14:textId="77777777" w:rsidR="00E84C2A" w:rsidRDefault="00E84C2A">
      <w:pPr>
        <w:rPr>
          <w:sz w:val="16"/>
          <w:szCs w:val="16"/>
        </w:rPr>
      </w:pPr>
    </w:p>
    <w:p w14:paraId="73C6D75B" w14:textId="77777777" w:rsidR="00E84C2A" w:rsidRDefault="00E84C2A">
      <w:pPr>
        <w:rPr>
          <w:color w:val="FF0000"/>
          <w:sz w:val="16"/>
          <w:szCs w:val="16"/>
        </w:rPr>
      </w:pPr>
    </w:p>
    <w:p w14:paraId="2E40BB7D" w14:textId="77777777" w:rsidR="00E84C2A" w:rsidRDefault="00000000">
      <w:pPr>
        <w:pStyle w:val="Standard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Une facture vous sera adressée à l’issue de la phase de qualifications ; le paiement devra être effectué avant la 1ère journée de championnat. Les droits d’engagement comprennent :</w:t>
      </w:r>
    </w:p>
    <w:p w14:paraId="046586F3" w14:textId="40DAE816" w:rsidR="00E84C2A" w:rsidRDefault="00000000">
      <w:pPr>
        <w:pStyle w:val="Standard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- 1</w:t>
      </w:r>
      <w:r w:rsidR="009F1A0E">
        <w:rPr>
          <w:color w:val="000000" w:themeColor="text1"/>
        </w:rPr>
        <w:t>6</w:t>
      </w:r>
      <w:r>
        <w:rPr>
          <w:color w:val="000000" w:themeColor="text1"/>
        </w:rPr>
        <w:t>0 € engagement de base ;</w:t>
      </w:r>
    </w:p>
    <w:p w14:paraId="45F6D844" w14:textId="7399754F" w:rsidR="00E84C2A" w:rsidRDefault="00000000">
      <w:pPr>
        <w:pStyle w:val="Standard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9F1A0E">
        <w:rPr>
          <w:color w:val="000000" w:themeColor="text1"/>
        </w:rPr>
        <w:t>60</w:t>
      </w:r>
      <w:r>
        <w:rPr>
          <w:color w:val="000000" w:themeColor="text1"/>
        </w:rPr>
        <w:t xml:space="preserve"> € de JAPS recyclage entraîneur ;</w:t>
      </w:r>
    </w:p>
    <w:p w14:paraId="29D38730" w14:textId="77777777" w:rsidR="00E84C2A" w:rsidRDefault="00000000">
      <w:pPr>
        <w:pStyle w:val="Standard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- 60 € Arbitres (droit fixe de formation + </w:t>
      </w:r>
      <w:proofErr w:type="gramStart"/>
      <w:r>
        <w:rPr>
          <w:color w:val="000000" w:themeColor="text1"/>
        </w:rPr>
        <w:t>fond</w:t>
      </w:r>
      <w:proofErr w:type="gramEnd"/>
      <w:r>
        <w:rPr>
          <w:color w:val="000000" w:themeColor="text1"/>
        </w:rPr>
        <w:t xml:space="preserve"> de développement)</w:t>
      </w:r>
    </w:p>
    <w:p w14:paraId="32F61827" w14:textId="77777777" w:rsidR="00E84C2A" w:rsidRDefault="00E84C2A">
      <w:pPr>
        <w:pStyle w:val="Standard"/>
        <w:spacing w:after="0" w:line="240" w:lineRule="auto"/>
        <w:rPr>
          <w:color w:val="000000" w:themeColor="text1"/>
        </w:rPr>
      </w:pPr>
    </w:p>
    <w:p w14:paraId="2609503C" w14:textId="77777777" w:rsidR="00E84C2A" w:rsidRDefault="00000000">
      <w:r>
        <w:rPr>
          <w:noProof/>
        </w:rPr>
        <mc:AlternateContent>
          <mc:Choice Requires="wps">
            <w:drawing>
              <wp:anchor distT="3175" distB="3175" distL="3810" distR="2540" simplePos="0" relativeHeight="6" behindDoc="0" locked="0" layoutInCell="0" allowOverlap="1" wp14:anchorId="4A43F0BE" wp14:editId="2B777E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7165" cy="459740"/>
                <wp:effectExtent l="3810" t="3175" r="2540" b="3175"/>
                <wp:wrapNone/>
                <wp:docPr id="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0" cy="45972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C8F495" w14:textId="306B12B5" w:rsidR="00E84C2A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CAISSE DE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PEREQUATION  :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05BF809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472711" w14:textId="77777777" w:rsidR="00E84C2A" w:rsidRDefault="00E84C2A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B2A10D" w14:textId="77777777" w:rsidR="00E84C2A" w:rsidRDefault="00E84C2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A43F0BE" id="Zone de texte 3" o:spid="_x0000_s1030" style="position:absolute;margin-left:0;margin-top:-.05pt;width:513.95pt;height:36.2pt;z-index:6;visibility:visible;mso-wrap-style:square;mso-wrap-distance-left:.3pt;mso-wrap-distance-top:.25pt;mso-wrap-distance-right:.2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" o:allowincell="f" fillcolor="#2f5597" strokeweight=".5pt">
                <v:stroke joinstyle="round"/>
                <v:textbox>
                  <w:txbxContent>
                    <w:p w14:paraId="68C8F495" w14:textId="306B12B5" w:rsidR="00E84C2A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CAISSE DE </w:t>
                      </w:r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PEREQUATION  :</w:t>
                      </w:r>
                      <w:proofErr w:type="gram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05BF809" w14:textId="77777777" w:rsidR="00E84C2A" w:rsidRDefault="00E84C2A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3472711" w14:textId="77777777" w:rsidR="00E84C2A" w:rsidRDefault="00E84C2A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B2A10D" w14:textId="77777777" w:rsidR="00E84C2A" w:rsidRDefault="00E84C2A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7CCE3" w14:textId="77777777" w:rsidR="00E84C2A" w:rsidRDefault="00E84C2A"/>
    <w:p w14:paraId="7DF39DEF" w14:textId="0B29B4DC" w:rsidR="009F1A0E" w:rsidRDefault="009F1A0E">
      <w:pPr>
        <w:pStyle w:val="Standard"/>
        <w:spacing w:after="0" w:line="240" w:lineRule="auto"/>
        <w:jc w:val="both"/>
      </w:pPr>
      <w:r>
        <w:t>A l’issue des TQR, un mandat</w:t>
      </w:r>
      <w:r w:rsidR="0061188C">
        <w:t xml:space="preserve"> de prélèvement</w:t>
      </w:r>
      <w:r>
        <w:t xml:space="preserve"> vous sera adressé pour le paiement des arbitres pour la saison 2024/2025</w:t>
      </w:r>
      <w:r w:rsidR="0061188C">
        <w:t>. S</w:t>
      </w:r>
      <w:r>
        <w:t xml:space="preserve">i vos coordonnées bancaires </w:t>
      </w:r>
      <w:r w:rsidR="00C738BB">
        <w:t>ont</w:t>
      </w:r>
      <w:r>
        <w:t xml:space="preserve"> </w:t>
      </w:r>
      <w:r w:rsidR="0061188C">
        <w:t>c</w:t>
      </w:r>
      <w:r>
        <w:t>hangé</w:t>
      </w:r>
      <w:r w:rsidR="0061188C">
        <w:t xml:space="preserve"> depuis la saison 2023/2024</w:t>
      </w:r>
      <w:r>
        <w:t>, merci de nous adresser votre N° RIB</w:t>
      </w:r>
      <w:r w:rsidR="0061188C">
        <w:t xml:space="preserve"> et uniquement dans ce cas</w:t>
      </w:r>
      <w:r w:rsidR="006034BB">
        <w:t xml:space="preserve"> (+ les nouveaux clubs).</w:t>
      </w:r>
    </w:p>
    <w:p w14:paraId="1B5E431F" w14:textId="77777777" w:rsidR="009F1A0E" w:rsidRDefault="009F1A0E">
      <w:pPr>
        <w:pStyle w:val="Standard"/>
        <w:spacing w:after="0" w:line="240" w:lineRule="auto"/>
        <w:jc w:val="both"/>
      </w:pPr>
    </w:p>
    <w:p w14:paraId="44A29561" w14:textId="77777777" w:rsidR="00E84C2A" w:rsidRDefault="00000000">
      <w:pPr>
        <w:pStyle w:val="Standard"/>
        <w:spacing w:after="0" w:line="240" w:lineRule="auto"/>
        <w:jc w:val="both"/>
        <w:rPr>
          <w:rFonts w:cstheme="minorBidi"/>
          <w:kern w:val="0"/>
          <w:lang w:eastAsia="en-US"/>
        </w:rPr>
      </w:pPr>
      <w:r>
        <w:rPr>
          <w:bCs/>
        </w:rPr>
        <w:t>Un prélèvement automatique sera effectué (prévoir 25 à 30 jours à partir de la fin des qualifications).</w:t>
      </w:r>
    </w:p>
    <w:p w14:paraId="2C4971A5" w14:textId="77777777" w:rsidR="00E84C2A" w:rsidRDefault="00E84C2A"/>
    <w:p w14:paraId="1899A4C1" w14:textId="77777777" w:rsidR="00E84C2A" w:rsidRDefault="00000000">
      <w:pPr>
        <w:jc w:val="center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Aucun engagement ne sera pris en compte sans paiement des droits d’engagement, de l’acompte de la caisse de péréquation et si le dossier est incomplet.</w:t>
      </w:r>
    </w:p>
    <w:p w14:paraId="59524379" w14:textId="77777777" w:rsidR="00E84C2A" w:rsidRDefault="00E84C2A"/>
    <w:p w14:paraId="43F35E1C" w14:textId="77777777" w:rsidR="00E84C2A" w:rsidRDefault="00E84C2A"/>
    <w:p w14:paraId="6A6E3A40" w14:textId="77777777" w:rsidR="00E84C2A" w:rsidRDefault="00000000">
      <w:r>
        <w:t xml:space="preserve">- - - - - - - - - - - - - - - - - - - - - - - - - - - - - - - - - - - - - - - - - - - - - - - - - - - - - - - - - - - - - - - - - - - - - - - - - - - - - - - - - - - - </w:t>
      </w:r>
    </w:p>
    <w:p w14:paraId="21BDA08A" w14:textId="77777777" w:rsidR="00E84C2A" w:rsidRDefault="00E84C2A"/>
    <w:p w14:paraId="02C48835" w14:textId="77777777" w:rsidR="00E84C2A" w:rsidRDefault="00E84C2A"/>
    <w:p w14:paraId="48AA03F6" w14:textId="77777777" w:rsidR="00E84C2A" w:rsidRDefault="00000000">
      <w:r>
        <w:t xml:space="preserve">Je soussigné(e) Nom et Prénom du Président(e) du Groupement Sportif : </w:t>
      </w:r>
    </w:p>
    <w:p w14:paraId="3D66E2BD" w14:textId="77777777" w:rsidR="00E84C2A" w:rsidRDefault="00000000">
      <w:r>
        <w:t>Déclare sur l’honneur m’engager à respecter l’ensemble des règles sportives, financières et administratives de la Ligue de Normandie de Basketball.</w:t>
      </w:r>
    </w:p>
    <w:p w14:paraId="2F154C7F" w14:textId="77777777" w:rsidR="00E84C2A" w:rsidRDefault="00E84C2A"/>
    <w:p w14:paraId="5F2463D3" w14:textId="77777777" w:rsidR="00E84C2A" w:rsidRDefault="00000000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Président(e) et Cachet du groupement sportif</w:t>
      </w:r>
    </w:p>
    <w:p w14:paraId="12167EA1" w14:textId="77777777" w:rsidR="00E84C2A" w:rsidRDefault="00E84C2A"/>
    <w:p w14:paraId="0404AC53" w14:textId="77777777" w:rsidR="00E84C2A" w:rsidRDefault="00E84C2A"/>
    <w:p w14:paraId="4253AAB8" w14:textId="77777777" w:rsidR="00E84C2A" w:rsidRDefault="00E84C2A"/>
    <w:p w14:paraId="1EC92206" w14:textId="77777777" w:rsidR="00E84C2A" w:rsidRDefault="00E84C2A"/>
    <w:p w14:paraId="252AF71B" w14:textId="77777777" w:rsidR="00E84C2A" w:rsidRDefault="00000000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u w:val="single"/>
        </w:rPr>
        <w:t xml:space="preserve">Le dossier d’engagement doit être adressé par </w:t>
      </w:r>
      <w:proofErr w:type="gramStart"/>
      <w:r>
        <w:rPr>
          <w:b/>
          <w:bCs/>
          <w:u w:val="single"/>
        </w:rPr>
        <w:t>mail  à</w:t>
      </w:r>
      <w:proofErr w:type="gramEnd"/>
      <w:r>
        <w:rPr>
          <w:b/>
          <w:bCs/>
          <w:u w:val="single"/>
        </w:rPr>
        <w:t xml:space="preserve"> </w:t>
      </w:r>
      <w:hyperlink r:id="rId10">
        <w:r>
          <w:rPr>
            <w:rStyle w:val="Lienhypertexte"/>
            <w:b/>
            <w:bCs/>
          </w:rPr>
          <w:t>crc@normandiebasketball.fr</w:t>
        </w:r>
      </w:hyperlink>
      <w:r>
        <w:rPr>
          <w:b/>
          <w:bCs/>
          <w:u w:val="single"/>
        </w:rPr>
        <w:t xml:space="preserve"> ainsi que l’envoi par courrier du dossier complet au siège de la ligue de Normandie </w:t>
      </w:r>
      <w:r>
        <w:rPr>
          <w:b/>
          <w:bCs/>
          <w:color w:val="000000" w:themeColor="text1"/>
          <w:u w:val="single"/>
        </w:rPr>
        <w:t>au plus tard le </w:t>
      </w:r>
      <w:r>
        <w:rPr>
          <w:b/>
          <w:bCs/>
          <w:color w:val="FF0000"/>
          <w:u w:val="single"/>
        </w:rPr>
        <w:t>30 juillet 2024.</w:t>
      </w:r>
    </w:p>
    <w:p w14:paraId="7C567FC0" w14:textId="77777777" w:rsidR="00E84C2A" w:rsidRDefault="00E84C2A">
      <w:pPr>
        <w:jc w:val="center"/>
        <w:rPr>
          <w:b/>
          <w:bCs/>
          <w:color w:val="000000" w:themeColor="text1"/>
          <w:u w:val="single"/>
        </w:rPr>
      </w:pPr>
    </w:p>
    <w:p w14:paraId="1D6FEAC1" w14:textId="77777777" w:rsidR="00E84C2A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bCs/>
        </w:rPr>
      </w:pPr>
      <w:r>
        <w:rPr>
          <w:b/>
          <w:bCs/>
        </w:rPr>
        <w:t>Attention : Aucun équipe ne sera prise en compte sans être à jour avec la Trésorerie de la Ligue</w:t>
      </w:r>
    </w:p>
    <w:sectPr w:rsidR="00E84C2A">
      <w:pgSz w:w="11906" w:h="16838"/>
      <w:pgMar w:top="851" w:right="851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802"/>
    <w:multiLevelType w:val="multilevel"/>
    <w:tmpl w:val="6DD895BA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705609"/>
    <w:multiLevelType w:val="multilevel"/>
    <w:tmpl w:val="E494B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7203763">
    <w:abstractNumId w:val="0"/>
  </w:num>
  <w:num w:numId="2" w16cid:durableId="143328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2A"/>
    <w:rsid w:val="005370DF"/>
    <w:rsid w:val="005553D9"/>
    <w:rsid w:val="006034BB"/>
    <w:rsid w:val="0061188C"/>
    <w:rsid w:val="0063078E"/>
    <w:rsid w:val="00637F5B"/>
    <w:rsid w:val="009F1A0E"/>
    <w:rsid w:val="00A4797B"/>
    <w:rsid w:val="00A8659E"/>
    <w:rsid w:val="00C738BB"/>
    <w:rsid w:val="00D14C76"/>
    <w:rsid w:val="00E84C2A"/>
    <w:rsid w:val="00F526CC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7EDD"/>
  <w15:docId w15:val="{5EE369C6-D715-4005-AF4F-4393E9C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593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8593A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21872"/>
    <w:pPr>
      <w:ind w:left="720"/>
      <w:contextualSpacing/>
    </w:pPr>
  </w:style>
  <w:style w:type="paragraph" w:customStyle="1" w:styleId="Standard">
    <w:name w:val="Standard"/>
    <w:qFormat/>
    <w:rsid w:val="00945C07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AD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rc@normandiebasketball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c@normandiebasketbal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3F49-2904-4751-BE43-BC74A28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POTTIER Pascal</dc:creator>
  <dc:description/>
  <cp:lastModifiedBy>Mégane Marie</cp:lastModifiedBy>
  <cp:revision>7</cp:revision>
  <cp:lastPrinted>2022-07-03T20:02:00Z</cp:lastPrinted>
  <dcterms:created xsi:type="dcterms:W3CDTF">2024-06-24T09:14:00Z</dcterms:created>
  <dcterms:modified xsi:type="dcterms:W3CDTF">2024-07-02T08:56:00Z</dcterms:modified>
  <dc:language>fr-FR</dc:language>
</cp:coreProperties>
</file>